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D11" w:rsidRDefault="00557D11" w:rsidP="00557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bookmarkStart w:id="0" w:name="_GoBack"/>
      <w:r w:rsidRPr="00244041">
        <w:rPr>
          <w:rFonts w:ascii="Times New Roman" w:eastAsia="Calibri" w:hAnsi="Times New Roman" w:cs="Times New Roman"/>
          <w:color w:val="000000"/>
          <w:sz w:val="24"/>
        </w:rPr>
        <w:t>МУ «Отдел образования Ножай-Юртовского муниципального района»</w:t>
      </w: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244041">
        <w:rPr>
          <w:rFonts w:ascii="Times New Roman" w:eastAsia="Calibri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244041">
        <w:rPr>
          <w:rFonts w:ascii="Times New Roman" w:eastAsia="Calibri" w:hAnsi="Times New Roman" w:cs="Times New Roman"/>
          <w:b/>
          <w:color w:val="000000"/>
          <w:sz w:val="24"/>
        </w:rPr>
        <w:t>«ГИМНАЗИЯ №8 ИМ. А.А.АХМЕДОВА С.НОЖАЙ-ЮРТ</w:t>
      </w: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244041">
        <w:rPr>
          <w:rFonts w:ascii="Times New Roman" w:eastAsia="Calibri" w:hAnsi="Times New Roman" w:cs="Times New Roman"/>
          <w:b/>
          <w:color w:val="000000"/>
          <w:sz w:val="24"/>
        </w:rPr>
        <w:t>НОЖАЙ-ЮРТОВСКОГО МУНИЦИПАЛЬНОГО РАЙОНА»</w:t>
      </w: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244041">
        <w:rPr>
          <w:rFonts w:ascii="Times New Roman" w:eastAsia="Calibri" w:hAnsi="Times New Roman" w:cs="Times New Roman"/>
          <w:b/>
          <w:color w:val="000000"/>
          <w:sz w:val="24"/>
        </w:rPr>
        <w:t>(МБОУ «Гимназия №8 им. А.А.Ахмедова»)</w:t>
      </w: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244041">
        <w:rPr>
          <w:rFonts w:ascii="Times New Roman" w:eastAsia="Calibri" w:hAnsi="Times New Roman" w:cs="Times New Roman"/>
          <w:color w:val="000000"/>
          <w:sz w:val="24"/>
        </w:rPr>
        <w:t>МУ «Нажин-Юьртан муниципальни к</w:t>
      </w:r>
      <w:r w:rsidRPr="00244041">
        <w:rPr>
          <w:rFonts w:ascii="Times New Roman" w:eastAsia="Calibri" w:hAnsi="Times New Roman" w:cs="Times New Roman"/>
          <w:color w:val="000000"/>
          <w:sz w:val="24"/>
          <w:lang w:val="en-US"/>
        </w:rPr>
        <w:t>I</w:t>
      </w:r>
      <w:r w:rsidRPr="00244041">
        <w:rPr>
          <w:rFonts w:ascii="Times New Roman" w:eastAsia="Calibri" w:hAnsi="Times New Roman" w:cs="Times New Roman"/>
          <w:color w:val="000000"/>
          <w:sz w:val="24"/>
        </w:rPr>
        <w:t>оштан дешаран дакъа»</w:t>
      </w: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244041">
        <w:rPr>
          <w:rFonts w:ascii="Times New Roman" w:eastAsia="Calibri" w:hAnsi="Times New Roman" w:cs="Times New Roman"/>
          <w:b/>
          <w:color w:val="000000"/>
          <w:sz w:val="24"/>
        </w:rPr>
        <w:t>Муниципальни  бюджетни  юкъарадешаран хьукмат</w:t>
      </w: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244041">
        <w:rPr>
          <w:rFonts w:ascii="Times New Roman" w:eastAsia="Calibri" w:hAnsi="Times New Roman" w:cs="Times New Roman"/>
          <w:b/>
          <w:bCs/>
          <w:color w:val="000000"/>
          <w:sz w:val="24"/>
        </w:rPr>
        <w:t>«НАЖИН ЮЬРТАРА А.А.АХМЕДОВН Ц1АРАХ ЙОЛУ ГИМНАЗИИ №8»</w:t>
      </w:r>
    </w:p>
    <w:p w:rsidR="00244041" w:rsidRPr="00244041" w:rsidRDefault="00244041" w:rsidP="00244041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</w:pPr>
      <w:r w:rsidRPr="00244041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(</w:t>
      </w:r>
      <w:r w:rsidRPr="0024404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МБЮХЬ «</w:t>
      </w:r>
      <w:r w:rsidRPr="00244041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Нажин Юьртара А.А.Ахмедовн ц1арах йолу гимназии №8</w:t>
      </w:r>
      <w:r w:rsidRPr="0024404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»</w:t>
      </w:r>
      <w:r w:rsidRPr="00244041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)</w:t>
      </w:r>
    </w:p>
    <w:p w:rsidR="00244041" w:rsidRPr="00244041" w:rsidRDefault="00244041" w:rsidP="00244041">
      <w:pPr>
        <w:spacing w:line="252" w:lineRule="auto"/>
        <w:rPr>
          <w:rFonts w:ascii="Times New Roman" w:eastAsia="Calibri" w:hAnsi="Times New Roman" w:cs="Times New Roman"/>
          <w:sz w:val="28"/>
        </w:rPr>
      </w:pPr>
    </w:p>
    <w:p w:rsidR="00244041" w:rsidRPr="00244041" w:rsidRDefault="00244041" w:rsidP="002440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244041">
        <w:rPr>
          <w:rFonts w:ascii="Times New Roman" w:eastAsia="Calibri" w:hAnsi="Times New Roman" w:cs="Times New Roman"/>
          <w:b/>
          <w:sz w:val="28"/>
        </w:rPr>
        <w:t>ВЫПИСКА</w:t>
      </w:r>
    </w:p>
    <w:p w:rsidR="00244041" w:rsidRPr="00244041" w:rsidRDefault="00244041" w:rsidP="00244041">
      <w:pPr>
        <w:tabs>
          <w:tab w:val="left" w:pos="316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244041">
        <w:rPr>
          <w:rFonts w:ascii="Times New Roman" w:eastAsia="Calibri" w:hAnsi="Times New Roman" w:cs="Times New Roman"/>
          <w:sz w:val="28"/>
        </w:rPr>
        <w:t xml:space="preserve">из основной образовательной программы основного общего образования </w:t>
      </w: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041">
        <w:rPr>
          <w:rFonts w:ascii="Times New Roman" w:hAnsi="Times New Roman" w:cs="Times New Roman"/>
          <w:b/>
          <w:sz w:val="28"/>
          <w:szCs w:val="28"/>
        </w:rPr>
        <w:t xml:space="preserve">ФЕДЕРАЛЬНАЯ </w:t>
      </w:r>
    </w:p>
    <w:p w:rsidR="00244041" w:rsidRPr="00244041" w:rsidRDefault="00244041" w:rsidP="002440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041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244041" w:rsidRPr="00244041" w:rsidRDefault="00244041" w:rsidP="00244041">
      <w:pPr>
        <w:jc w:val="center"/>
        <w:rPr>
          <w:rFonts w:ascii="Times New Roman" w:hAnsi="Times New Roman" w:cs="Times New Roman"/>
          <w:sz w:val="28"/>
          <w:szCs w:val="28"/>
        </w:rPr>
      </w:pPr>
      <w:r w:rsidRPr="00244041">
        <w:rPr>
          <w:rFonts w:ascii="Times New Roman" w:hAnsi="Times New Roman" w:cs="Times New Roman"/>
          <w:sz w:val="28"/>
          <w:szCs w:val="28"/>
        </w:rPr>
        <w:t>по курсу внеурочной деятельности «Разговоры о важном»</w:t>
      </w:r>
    </w:p>
    <w:p w:rsidR="00244041" w:rsidRPr="00244041" w:rsidRDefault="00244041" w:rsidP="00244041">
      <w:pPr>
        <w:jc w:val="center"/>
        <w:rPr>
          <w:rFonts w:ascii="Times New Roman" w:hAnsi="Times New Roman" w:cs="Times New Roman"/>
          <w:sz w:val="28"/>
          <w:szCs w:val="28"/>
        </w:rPr>
      </w:pPr>
      <w:r w:rsidRPr="00244041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244041" w:rsidRPr="00244041" w:rsidRDefault="00244041" w:rsidP="00244041">
      <w:pPr>
        <w:jc w:val="center"/>
        <w:rPr>
          <w:rFonts w:ascii="Times New Roman" w:hAnsi="Times New Roman" w:cs="Times New Roman"/>
          <w:sz w:val="28"/>
          <w:szCs w:val="28"/>
        </w:rPr>
      </w:pPr>
      <w:r w:rsidRPr="00244041">
        <w:rPr>
          <w:rFonts w:ascii="Times New Roman" w:hAnsi="Times New Roman" w:cs="Times New Roman"/>
          <w:sz w:val="28"/>
          <w:szCs w:val="28"/>
        </w:rPr>
        <w:t>для 5-9 классов</w:t>
      </w: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spacing w:line="252" w:lineRule="auto"/>
        <w:rPr>
          <w:rFonts w:ascii="Times New Roman" w:eastAsia="Calibri" w:hAnsi="Times New Roman" w:cs="Times New Roman"/>
          <w:sz w:val="28"/>
        </w:rPr>
      </w:pPr>
      <w:r w:rsidRPr="00244041">
        <w:rPr>
          <w:rFonts w:ascii="Times New Roman" w:eastAsia="Calibri" w:hAnsi="Times New Roman" w:cs="Times New Roman"/>
          <w:sz w:val="28"/>
        </w:rPr>
        <w:t>Выписка верна              29.08.2025 год</w:t>
      </w:r>
    </w:p>
    <w:p w:rsidR="00244041" w:rsidRPr="00244041" w:rsidRDefault="00244041" w:rsidP="00244041">
      <w:pPr>
        <w:spacing w:line="252" w:lineRule="auto"/>
        <w:rPr>
          <w:rFonts w:ascii="Times New Roman" w:eastAsia="Calibri" w:hAnsi="Times New Roman" w:cs="Times New Roman"/>
          <w:sz w:val="28"/>
        </w:rPr>
      </w:pPr>
      <w:r w:rsidRPr="00244041">
        <w:rPr>
          <w:rFonts w:ascii="Times New Roman" w:eastAsia="Calibri" w:hAnsi="Times New Roman" w:cs="Times New Roman"/>
          <w:sz w:val="28"/>
        </w:rPr>
        <w:t>Директор  _________________</w:t>
      </w:r>
      <w:r w:rsidRPr="00244041">
        <w:rPr>
          <w:rFonts w:ascii="Calibri" w:eastAsia="Calibri" w:hAnsi="Calibri" w:cs="Times New Roman"/>
        </w:rPr>
        <w:t xml:space="preserve"> /</w:t>
      </w:r>
      <w:r w:rsidRPr="00244041">
        <w:rPr>
          <w:rFonts w:ascii="Times New Roman" w:eastAsia="Calibri" w:hAnsi="Times New Roman" w:cs="Times New Roman"/>
          <w:sz w:val="28"/>
        </w:rPr>
        <w:t>Темирсултанова А.А./</w:t>
      </w:r>
    </w:p>
    <w:p w:rsidR="00244041" w:rsidRPr="00244041" w:rsidRDefault="00244041" w:rsidP="00244041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44041" w:rsidRPr="00244041" w:rsidRDefault="00244041" w:rsidP="00244041">
      <w:pPr>
        <w:autoSpaceDE w:val="0"/>
        <w:autoSpaceDN w:val="0"/>
        <w:adjustRightInd w:val="0"/>
        <w:spacing w:before="560" w:after="220" w:line="281" w:lineRule="atLeast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eastAsia="ja-JP"/>
        </w:rPr>
      </w:pPr>
    </w:p>
    <w:p w:rsidR="00244041" w:rsidRPr="00244041" w:rsidRDefault="00244041" w:rsidP="00244041">
      <w:pPr>
        <w:spacing w:line="256" w:lineRule="auto"/>
        <w:rPr>
          <w:rFonts w:ascii="Times New Roman" w:eastAsia="Calibri" w:hAnsi="Times New Roman" w:cs="Times New Roman"/>
          <w:b/>
          <w:sz w:val="52"/>
          <w:szCs w:val="52"/>
        </w:rPr>
      </w:pPr>
    </w:p>
    <w:p w:rsidR="00244041" w:rsidRPr="00244041" w:rsidRDefault="00244041" w:rsidP="00244041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4041">
        <w:rPr>
          <w:rFonts w:ascii="Times New Roman" w:eastAsia="Calibri" w:hAnsi="Times New Roman" w:cs="Times New Roman"/>
          <w:b/>
          <w:sz w:val="28"/>
          <w:szCs w:val="28"/>
        </w:rPr>
        <w:t>с. Ножай-Юрт,2025г</w:t>
      </w:r>
    </w:p>
    <w:p w:rsidR="00FF5D5D" w:rsidRDefault="00FF5D5D" w:rsidP="0024404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000E79" w:rsidRDefault="00000E79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229"/>
        <w:gridCol w:w="1128"/>
      </w:tblGrid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229" w:type="dxa"/>
          </w:tcPr>
          <w:p w:rsidR="00557D11" w:rsidRDefault="00557D11" w:rsidP="00557D11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8" w:type="dxa"/>
          </w:tcPr>
          <w:p w:rsidR="00557D11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курса внеурочной деятельности «Разговоры о важном»</w:t>
            </w:r>
          </w:p>
        </w:tc>
        <w:tc>
          <w:tcPr>
            <w:tcW w:w="1128" w:type="dxa"/>
          </w:tcPr>
          <w:p w:rsidR="00557D11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</w:t>
            </w: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1128" w:type="dxa"/>
          </w:tcPr>
          <w:p w:rsidR="00557D11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11-16</w:t>
            </w: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</w:t>
            </w:r>
          </w:p>
        </w:tc>
        <w:tc>
          <w:tcPr>
            <w:tcW w:w="1128" w:type="dxa"/>
          </w:tcPr>
          <w:p w:rsidR="00557D11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1128" w:type="dxa"/>
          </w:tcPr>
          <w:p w:rsidR="00557D11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1128" w:type="dxa"/>
          </w:tcPr>
          <w:p w:rsidR="00557D11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14-17</w:t>
            </w: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1128" w:type="dxa"/>
          </w:tcPr>
          <w:p w:rsidR="00557D11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18-24</w:t>
            </w:r>
          </w:p>
        </w:tc>
      </w:tr>
      <w:tr w:rsidR="00557D11" w:rsidTr="00557D11">
        <w:tc>
          <w:tcPr>
            <w:tcW w:w="1838" w:type="dxa"/>
          </w:tcPr>
          <w:p w:rsidR="00557D11" w:rsidRP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 – тематическое поурочное планирование (Приложение)</w:t>
            </w:r>
          </w:p>
        </w:tc>
        <w:tc>
          <w:tcPr>
            <w:tcW w:w="1128" w:type="dxa"/>
          </w:tcPr>
          <w:p w:rsidR="00557D11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 – методическое обеспечение образовательного процесса </w:t>
            </w:r>
          </w:p>
        </w:tc>
        <w:tc>
          <w:tcPr>
            <w:tcW w:w="1128" w:type="dxa"/>
          </w:tcPr>
          <w:p w:rsidR="001A7203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образовательные ресурсы и ресурсы сети Интернет </w:t>
            </w:r>
          </w:p>
        </w:tc>
        <w:tc>
          <w:tcPr>
            <w:tcW w:w="1128" w:type="dxa"/>
          </w:tcPr>
          <w:p w:rsidR="001A7203" w:rsidRDefault="00000E79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0E79" w:rsidRDefault="00000E79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000E79" w:rsidSect="00685593">
          <w:footerReference w:type="default" r:id="rId8"/>
          <w:pgSz w:w="11906" w:h="16838"/>
          <w:pgMar w:top="709" w:right="850" w:bottom="568" w:left="851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1A7203" w:rsidRPr="001A7203" w:rsidRDefault="001A7203" w:rsidP="007905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І. ПОЯСНИТЕЛЬНАЯ ЗАПИСКА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A8F" w:rsidRPr="00981A8F" w:rsidRDefault="00981A8F" w:rsidP="00981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Актуальность и назначение программы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«Разговоры о важном» (далее — программа) разработана в соответствии с требованиями федеральных государственных образовательных стандартов начального общего, основного общего и среднего общего образования, ориентирована на обеспечение индивидуальных потребностей обучающихся и направлена на достижение планируемых результатов федеральных основных образовательных программ начального общего, основного общего и среднего общего образования с учётом выбора участниками образовательных отношений курсов внеурочной деятельности.</w:t>
      </w:r>
      <w:r w:rsidRPr="00981A8F">
        <w:rPr>
          <w:rFonts w:ascii="Times New Roman" w:hAnsi="Times New Roman" w:cs="Times New Roman"/>
          <w:sz w:val="28"/>
          <w:szCs w:val="28"/>
        </w:rPr>
        <w:br/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 здоровью, сохранение и укрепление традиционных российских духовно-нравственных ценностей.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Педагог помогает обучающемуся: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формировании его российской идентичности;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формировании интереса к познанию;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создании и мотивации для участия в социально значимой деятельности;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развитии у школьников общекультурной компетентности;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осознании своего места в обществе;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познании себя, своих мотивов, устремлений, склонностей;</w:t>
      </w:r>
    </w:p>
    <w:p w:rsidR="00981A8F" w:rsidRPr="00981A8F" w:rsidRDefault="00981A8F" w:rsidP="00981A8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Нормативно-правовую основу рабочей программы курса внеурочной деятельности «Разговоры о важном» составляют следующие документы: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1. Федеральный закон от 29.12.2012 № 273-ФЗ «Об образовании в Российской Федерации».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2. Указ Президента Российской Федерации от 02.07.2021 № 400 «О Стратегии национальной безопасности Российской Федерации».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3. Указ Президента Российской Федерации от 09.11.2022 № 809 «Об утверждении Основ государственной политики по сохранению и укреплению традиционных российских духовно-нравственных ценностей».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4. Распоряжение Правительства Российской Федерации от 29.04.2015 № 996-р «Об утверждении Стратегии развития воспитания на период до 2025 года».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lastRenderedPageBreak/>
        <w:t>5. Приказ Минпросвещения России от 31.05.2021 № 286 «Об утверждении федерального государственного образовательного стандарта начального общего образования».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6. Приказ Минпросвещения России от 31.05.2021 №287 «Об утверждении федерального государственного образовательного стандарта основного общего образования». 7. Приказ Минобрнауки России от 17.05.2012 № 413 «Об утверждении федерального государственного образовательного стандарта среднего общего образования».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8. Приказ Минпросвещения России от 18.05.2023 № 372 «Об утверждении федеральной образовательной программы начального общего образования».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9. Приказ Минпросвещения России от 18.05.2023 № 370 «Об утверждении федеральной образовательной программы основного общего образования».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10. Приказ Минпросвещения России от 18.05.2023 № 371 «Об утверждении федеральной образовательной программы среднего общего образования».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11. Письмо Минпросвещения России от 18.02.2025 № 06-221 «О направлении информации» (вместе с Методическими рекомендациями по реализации цикла внеурочных занятий «Разговоры о важном»).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Программа может быть реализована в работе с обучающимися 1‒2, 3‒4, 5‒7, 8‒9 и 10‒11 классов, в течение одного учебного года, если занятия проводятся 1 раз в неделю, 34/35 учебных часов.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Занятия по программе проводятся в формах, соответствующих возрастным особенностям обучающихся и позволяющих им вырабатывать собственную мировоззренческую позицию по обсуждаемым темам (например, познавательные беседы, деловые игры, викторины, интервью, блиц-опросы и т. д.). Следует отметить, что внеурочные занятия входят в общую систему воспитательной работы образовательной организации, поэтому тематика и содержание должны обеспечить реализацию их назначения и целей. Это позволяет на практике соединить учебную и воспитательную деятельность педагога, ориентировать её не только на интеллектуальное, но и на нравственное, социальное развитие ребёнка.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Многие темы внеурочных занятий выходят за рамки содержания, изучаемого на уроках, но это не означает, что учитель будет обязательно добиваться точного усвоения нового знания, запоминания и чёткого воспроизведения нового термина или понятия. В течение учебного года обучающиеся много раз будут возвращаться к обсуждению одних и тех же понятий, что послужит постепенному осознанному их принятию.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 xml:space="preserve">Наличие сценариев внеурочных занятий не означает формального следования им. При реализации содержания занятия, которое предлагается в сценарии, педагог учитывает региональные, национальные, </w:t>
      </w:r>
      <w:r w:rsidRPr="00981A8F">
        <w:rPr>
          <w:rFonts w:ascii="Times New Roman" w:hAnsi="Times New Roman" w:cs="Times New Roman"/>
          <w:sz w:val="28"/>
          <w:szCs w:val="28"/>
        </w:rPr>
        <w:lastRenderedPageBreak/>
        <w:t>этнокультурные особенности территории, где функционирует данная образовательная организация. Обязательно учитывается и уровень развития школьников, их интересы и потребности. При необходимости, исходя из статуса семей обучающихся, целесообразно уточнить (изменить, скорректировать) и творческие задания, выполнять которые предлагается вместе с родителями, другими членами семьи.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Личностных результатов можно достичь, увлекая школьников совместной, интересной и многообразной деятельностью, позволяющей раскрыть потенциал каждого; используя разные формы работы; устанавливая во время занятий доброжелательную, поддерживающую атмосферу; насыщая занятия ценностным содержанием. Задача педагога, организуя беседы, дать возможность школьнику анализировать, сравнивать и выбирать.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Внеурочное занятие проходит каждый понедельник. Оно начинается поднятием Государственного флага Российской Федерации, слушанием (исполнением) Государственного гимна Российской Федерации. Это мероприятие проходит в общем школьном актовом зале. Затем обучающиеся расходятся по классам, где проходит тематическая часть занятия. При подготовке к занятию учитель должен внимательно ознакомиться со сценарием и методическими комментариями к нему. Необходимо обратить внимание на три структурные части сценария: первая часть — мотивационная, вторая часть — основная, третья часть — заключительная.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Цель мотивационной части занятия — знакомство обучающихся с темой занятия, выдвижение мотива его проведения. Эта часть обычно начинается с просмотра видеоматериала, оценка которого является введением в дальнейшую содержательную часть занятия.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Основная часть строится как сочетание разнообразной деятельности обучающихся: интеллектуальной (работа с представленной информацией), коммуникативной (беседы, обсуждение видеоролика), практической (выполнение разнообразных заданий), игровой (дидактическая и ролевая игра), творческой (обсуждение воображаемых ситуаций, художественное творчество).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sz w:val="28"/>
          <w:szCs w:val="28"/>
        </w:rPr>
        <w:t>В заключительной части подводятся итоги занятия.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72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«РАЗГОВОРЫ О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ВАЖНОМ»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Зачем человеку учиться?</w:t>
      </w:r>
      <w:r w:rsidRPr="00981A8F">
        <w:rPr>
          <w:rFonts w:ascii="Times New Roman" w:hAnsi="Times New Roman" w:cs="Times New Roman"/>
          <w:bCs/>
          <w:sz w:val="28"/>
          <w:szCs w:val="28"/>
        </w:rPr>
        <w:t> 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Русский язык в эпоху цифровых технологий.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Цифровой суверенитет страны.</w:t>
      </w:r>
      <w:r w:rsidRPr="00981A8F">
        <w:rPr>
          <w:rFonts w:ascii="Times New Roman" w:hAnsi="Times New Roman" w:cs="Times New Roman"/>
          <w:bCs/>
          <w:sz w:val="28"/>
          <w:szCs w:val="28"/>
        </w:rPr>
        <w:t> 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Мирный атом. День работника атомной промышленности. </w:t>
      </w:r>
      <w:r w:rsidRPr="00981A8F">
        <w:rPr>
          <w:rFonts w:ascii="Times New Roman" w:hAnsi="Times New Roman" w:cs="Times New Roman"/>
          <w:bCs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О творчестве. Ко Дню музыки.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Что такое уважение? Ко Дню учителя.</w:t>
      </w:r>
      <w:r w:rsidRPr="00981A8F">
        <w:rPr>
          <w:rFonts w:ascii="Times New Roman" w:hAnsi="Times New Roman" w:cs="Times New Roman"/>
          <w:bCs/>
          <w:sz w:val="28"/>
          <w:szCs w:val="28"/>
        </w:rPr>
        <w:t> 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Как понять друг друга разным поколениям? </w:t>
      </w:r>
      <w:r w:rsidRPr="00981A8F">
        <w:rPr>
          <w:rFonts w:ascii="Times New Roman" w:hAnsi="Times New Roman" w:cs="Times New Roman"/>
          <w:bCs/>
          <w:sz w:val="28"/>
          <w:szCs w:val="28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О городах России. Ко Дню народного единства.</w:t>
      </w:r>
      <w:r w:rsidRPr="00981A8F">
        <w:rPr>
          <w:rFonts w:ascii="Times New Roman" w:hAnsi="Times New Roman" w:cs="Times New Roman"/>
          <w:bCs/>
          <w:sz w:val="28"/>
          <w:szCs w:val="28"/>
        </w:rPr>
        <w:t xml:space="preserve"> Города России: разнообразие культур, языков и вековых традиций. Единство народов, проживающих на территории Российской Федерации. Древнейшие города </w:t>
      </w:r>
      <w:r w:rsidRPr="00981A8F">
        <w:rPr>
          <w:rFonts w:ascii="Times New Roman" w:hAnsi="Times New Roman" w:cs="Times New Roman"/>
          <w:bCs/>
          <w:sz w:val="28"/>
          <w:szCs w:val="28"/>
        </w:rPr>
        <w:lastRenderedPageBreak/>
        <w:t>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Общество безграничных возможностей.</w:t>
      </w:r>
      <w:r w:rsidRPr="00981A8F">
        <w:rPr>
          <w:rFonts w:ascii="Times New Roman" w:hAnsi="Times New Roman" w:cs="Times New Roman"/>
          <w:bCs/>
          <w:sz w:val="28"/>
          <w:szCs w:val="28"/>
        </w:rPr>
        <w:t> 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Селекция и генетика. К 170-летию И. В. Мичурина.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Как решать конфликты и справляться с трудностями.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Профессия — жизнь спасать. </w:t>
      </w:r>
      <w:r w:rsidRPr="00981A8F">
        <w:rPr>
          <w:rFonts w:ascii="Times New Roman" w:hAnsi="Times New Roman" w:cs="Times New Roman"/>
          <w:bCs/>
          <w:sz w:val="28"/>
          <w:szCs w:val="28"/>
        </w:rPr>
        <w:t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Домашние питомцы. Всемирный день питомца.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Роль домашних питомцев</w:t>
      </w:r>
      <w:r w:rsidRPr="00981A8F">
        <w:rPr>
          <w:rFonts w:ascii="Times New Roman" w:hAnsi="Times New Roman" w:cs="Times New Roman"/>
          <w:bCs/>
          <w:sz w:val="28"/>
          <w:szCs w:val="28"/>
        </w:rPr>
        <w:br/>
        <w:t>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Россия — страна победителей. Ко Дню Героев Отечества.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Закон и справедливость. Ко Дню Конституции. </w:t>
      </w:r>
      <w:r w:rsidRPr="00981A8F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Совесть внутри нас.</w:t>
      </w:r>
      <w:r w:rsidRPr="00981A8F">
        <w:rPr>
          <w:rFonts w:ascii="Times New Roman" w:hAnsi="Times New Roman" w:cs="Times New Roman"/>
          <w:bCs/>
          <w:sz w:val="28"/>
          <w:szCs w:val="28"/>
        </w:rPr>
        <w:t> 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Календарь полезных дел. Новогоднее занятие. </w:t>
      </w:r>
      <w:r w:rsidRPr="00981A8F">
        <w:rPr>
          <w:rFonts w:ascii="Times New Roman" w:hAnsi="Times New Roman" w:cs="Times New Roman"/>
          <w:bCs/>
          <w:sz w:val="28"/>
          <w:szCs w:val="28"/>
        </w:rPr>
        <w:t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 xml:space="preserve">Как создают мультфильмы? </w:t>
      </w:r>
      <w:r w:rsidRPr="00981A8F">
        <w:rPr>
          <w:rFonts w:ascii="Times New Roman" w:hAnsi="Times New Roman" w:cs="Times New Roman"/>
          <w:bCs/>
          <w:sz w:val="28"/>
          <w:szCs w:val="28"/>
        </w:rPr>
        <w:t>Мультипликация, анимация. 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Музейное дело. 170 лет Третьяковской галерее. </w:t>
      </w:r>
      <w:r w:rsidRPr="00981A8F">
        <w:rPr>
          <w:rFonts w:ascii="Times New Roman" w:hAnsi="Times New Roman" w:cs="Times New Roman"/>
          <w:bCs/>
          <w:sz w:val="28"/>
          <w:szCs w:val="28"/>
        </w:rPr>
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Как создавать свой бизнес?</w:t>
      </w:r>
      <w:r w:rsidRPr="00981A8F">
        <w:rPr>
          <w:rFonts w:ascii="Times New Roman" w:hAnsi="Times New Roman" w:cs="Times New Roman"/>
          <w:bCs/>
          <w:sz w:val="28"/>
          <w:szCs w:val="28"/>
        </w:rPr>
        <w:t> 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Есть ли у знания границы? Ко Дню науки.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Слушать, слышать и договариваться.</w:t>
      </w:r>
      <w:r w:rsidRPr="00981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1A8F">
        <w:rPr>
          <w:rFonts w:ascii="Times New Roman" w:hAnsi="Times New Roman" w:cs="Times New Roman"/>
          <w:b/>
          <w:bCs/>
          <w:sz w:val="28"/>
          <w:szCs w:val="28"/>
        </w:rPr>
        <w:t>Кто такие дипломаты?</w:t>
      </w:r>
      <w:r w:rsidRPr="00981A8F">
        <w:rPr>
          <w:rFonts w:ascii="Times New Roman" w:hAnsi="Times New Roman" w:cs="Times New Roman"/>
          <w:bCs/>
          <w:sz w:val="28"/>
          <w:szCs w:val="28"/>
        </w:rPr>
        <w:t> 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Герой из соседнего двора. Региональный урок ко Дню защитника Отечества.</w:t>
      </w:r>
      <w:r w:rsidRPr="00981A8F">
        <w:rPr>
          <w:rFonts w:ascii="Times New Roman" w:hAnsi="Times New Roman" w:cs="Times New Roman"/>
          <w:bCs/>
          <w:sz w:val="28"/>
          <w:szCs w:val="28"/>
        </w:rPr>
        <w:t xml:space="preserve"> Герой — реальный человек, живущий рядом с нами, чья жизнь является примером для окружающих. В каждом регионе России живут </w:t>
      </w:r>
      <w:r w:rsidRPr="00981A8F">
        <w:rPr>
          <w:rFonts w:ascii="Times New Roman" w:hAnsi="Times New Roman" w:cs="Times New Roman"/>
          <w:bCs/>
          <w:sz w:val="28"/>
          <w:szCs w:val="28"/>
        </w:rPr>
        <w:lastRenderedPageBreak/>
        <w:t>выдающиеся герои, отважные, мужественные и трудолюбивые. Что такое героизм? Какие качества отличают героя?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День наставника.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К.Д. Ушинский как основоположник научной педагогики в России. Как найти наставника?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Большой. За кулисами. 250 лет Большому театру и 150 лет Союзу театральных деятелей России.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Как справляться с волнением?</w:t>
      </w:r>
      <w:r w:rsidRPr="00981A8F">
        <w:rPr>
          <w:rFonts w:ascii="Times New Roman" w:hAnsi="Times New Roman" w:cs="Times New Roman"/>
          <w:bCs/>
          <w:sz w:val="28"/>
          <w:szCs w:val="28"/>
        </w:rPr>
        <w:t> 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65 лет триумфа. Ко Дню космонавтики.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Как мусор получает «вторую жизнь»? Технологии переработки.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Что значит работать в команде? Сила команды. Ко Дню труда.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 xml:space="preserve">Песни о войне. Ко Дню Победы. Военные песни как способ отражения истории народа. </w:t>
      </w:r>
      <w:r w:rsidRPr="00981A8F">
        <w:rPr>
          <w:rFonts w:ascii="Times New Roman" w:hAnsi="Times New Roman" w:cs="Times New Roman"/>
          <w:bCs/>
          <w:sz w:val="28"/>
          <w:szCs w:val="28"/>
        </w:rPr>
        <w:t>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Ценности, которые нас объединяют.</w:t>
      </w:r>
      <w:r w:rsidRPr="00981A8F">
        <w:rPr>
          <w:rFonts w:ascii="Times New Roman" w:hAnsi="Times New Roman" w:cs="Times New Roman"/>
          <w:bCs/>
          <w:sz w:val="28"/>
          <w:szCs w:val="28"/>
        </w:rPr>
        <w:t> 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F54B3D" w:rsidRPr="00981A8F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79" w:rsidRDefault="00000E79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79" w:rsidRDefault="00000E79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І. ПЛАНИРУЕМЫЕ ОБРАЗОВАТЕЛЬНЫЕ РЕЗУЛЬТАТЫ</w:t>
      </w:r>
    </w:p>
    <w:p w:rsidR="00F54B3D" w:rsidRPr="00F54B3D" w:rsidRDefault="00BF6596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596">
        <w:rPr>
          <w:rFonts w:ascii="Times New Roman" w:hAnsi="Times New Roman" w:cs="Times New Roman"/>
          <w:sz w:val="28"/>
          <w:szCs w:val="28"/>
        </w:rPr>
        <w:t>Занятия в рамках программы направлены на обеспечение достижения обучающимися личностных, метапредметных и предметных образовательных результатов.</w:t>
      </w:r>
    </w:p>
    <w:p w:rsidR="00BF6596" w:rsidRPr="00BF6596" w:rsidRDefault="00BF6596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596" w:rsidRPr="00BF6596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="00BF6596" w:rsidRPr="00BF6596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гражданского воспитания:</w:t>
      </w:r>
      <w:r w:rsidRPr="00BF6596">
        <w:rPr>
          <w:rFonts w:ascii="Times New Roman" w:hAnsi="Times New Roman" w:cs="Times New Roman"/>
          <w:bCs/>
          <w:sz w:val="28"/>
          <w:szCs w:val="28"/>
        </w:rPr>
        <w:t> 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 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патриотического воспитания:</w:t>
      </w:r>
      <w:r w:rsidRPr="00BF6596">
        <w:rPr>
          <w:rFonts w:ascii="Times New Roman" w:hAnsi="Times New Roman" w:cs="Times New Roman"/>
          <w:bCs/>
          <w:sz w:val="28"/>
          <w:szCs w:val="28"/>
        </w:rPr>
        <w:t> 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—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духовно-нравственного воспитания: </w:t>
      </w:r>
      <w:r w:rsidRPr="00BF6596">
        <w:rPr>
          <w:rFonts w:ascii="Times New Roman" w:hAnsi="Times New Roman" w:cs="Times New Roman"/>
          <w:bCs/>
          <w:sz w:val="28"/>
          <w:szCs w:val="28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эстетического воспитания: </w:t>
      </w:r>
      <w:r w:rsidRPr="00BF6596">
        <w:rPr>
          <w:rFonts w:ascii="Times New Roman" w:hAnsi="Times New Roman" w:cs="Times New Roman"/>
          <w:bCs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физического воспитания:</w:t>
      </w:r>
      <w:r w:rsidRPr="00BF6596">
        <w:rPr>
          <w:rFonts w:ascii="Times New Roman" w:hAnsi="Times New Roman" w:cs="Times New Roman"/>
          <w:bCs/>
          <w:sz w:val="28"/>
          <w:szCs w:val="28"/>
        </w:rPr>
        <w:t xml:space="preserve"> 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</w:t>
      </w:r>
      <w:r w:rsidRPr="00BF6596">
        <w:rPr>
          <w:rFonts w:ascii="Times New Roman" w:hAnsi="Times New Roman" w:cs="Times New Roman"/>
          <w:bCs/>
          <w:sz w:val="28"/>
          <w:szCs w:val="28"/>
        </w:rPr>
        <w:lastRenderedPageBreak/>
        <w:t>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трудового воспитания: </w:t>
      </w:r>
      <w:r w:rsidRPr="00BF6596">
        <w:rPr>
          <w:rFonts w:ascii="Times New Roman" w:hAnsi="Times New Roman" w:cs="Times New Roman"/>
          <w:bCs/>
          <w:sz w:val="28"/>
          <w:szCs w:val="28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экологического воспитания: </w:t>
      </w:r>
      <w:r w:rsidRPr="00BF6596">
        <w:rPr>
          <w:rFonts w:ascii="Times New Roman" w:hAnsi="Times New Roman" w:cs="Times New Roman"/>
          <w:bCs/>
          <w:sz w:val="28"/>
          <w:szCs w:val="28"/>
        </w:rPr>
        <w:t>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ценности научного познания:</w:t>
      </w:r>
      <w:r w:rsidRPr="00BF6596">
        <w:rPr>
          <w:rFonts w:ascii="Times New Roman" w:hAnsi="Times New Roman" w:cs="Times New Roman"/>
          <w:bCs/>
          <w:sz w:val="28"/>
          <w:szCs w:val="28"/>
        </w:rPr>
        <w:t> 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адаптации обучающегося к изменяющимся условиям социальной и природной среды: </w:t>
      </w:r>
      <w:r w:rsidRPr="00BF6596">
        <w:rPr>
          <w:rFonts w:ascii="Times New Roman" w:hAnsi="Times New Roman" w:cs="Times New Roman"/>
          <w:bCs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0E79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79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596" w:rsidRPr="00BF6596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3.2. </w:t>
      </w:r>
      <w:r w:rsidR="00BF6596" w:rsidRPr="00BF6596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овладения познавательными универсальными учебными действиями:</w:t>
      </w:r>
      <w:r w:rsidRPr="00BF6596">
        <w:rPr>
          <w:rFonts w:ascii="Times New Roman" w:hAnsi="Times New Roman" w:cs="Times New Roman"/>
          <w:bCs/>
          <w:sz w:val="28"/>
          <w:szCs w:val="28"/>
        </w:rPr>
        <w:t> использовать вопросы как исследовательский инструмент познания; применять различные методы, инструменты и запросы при поиске и отборе информации или данных из источников с учётом предложенной учебной задачи и заданных критериев; выбирать, анализировать, систематизировать и интерпретировать информацию различных видов и форм представления; находить сходные аргументы (подтверждающие или опровергающие одну и ту же идею, версию) в различных информационных источниках; самостоятельно выбирать оптимальную форму представления информации, оценивать надёжность информации по критериям, предложенным педагогическим работником или сформулированным самостоятельно, систематизировать информацию.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овладения коммуникативными универсальными учебными действиями: </w:t>
      </w:r>
      <w:r w:rsidRPr="00BF6596">
        <w:rPr>
          <w:rFonts w:ascii="Times New Roman" w:hAnsi="Times New Roman" w:cs="Times New Roman"/>
          <w:bCs/>
          <w:sz w:val="28"/>
          <w:szCs w:val="28"/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В сфере овладения регулятивными универсальными учебными действиями:</w:t>
      </w:r>
      <w:r w:rsidRPr="00BF6596">
        <w:rPr>
          <w:rFonts w:ascii="Times New Roman" w:hAnsi="Times New Roman" w:cs="Times New Roman"/>
          <w:bCs/>
          <w:sz w:val="28"/>
          <w:szCs w:val="28"/>
        </w:rPr>
        <w:t xml:space="preserve"> ориентироваться в различных подходах принятия решений (индивидуальное, принятие решений в группе, принятие решений группой); </w:t>
      </w:r>
      <w:r w:rsidRPr="00BF6596">
        <w:rPr>
          <w:rFonts w:ascii="Times New Roman" w:hAnsi="Times New Roman" w:cs="Times New Roman"/>
          <w:bCs/>
          <w:sz w:val="28"/>
          <w:szCs w:val="28"/>
        </w:rPr>
        <w:lastRenderedPageBreak/>
        <w:t>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6596" w:rsidRPr="00BF6596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BF6596" w:rsidRPr="00BF6596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sz w:val="28"/>
          <w:szCs w:val="28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Русский язык:</w:t>
      </w:r>
      <w:r w:rsidRPr="00BF6596">
        <w:rPr>
          <w:rFonts w:ascii="Times New Roman" w:hAnsi="Times New Roman" w:cs="Times New Roman"/>
          <w:bCs/>
          <w:sz w:val="28"/>
          <w:szCs w:val="28"/>
        </w:rPr>
        <w:t> 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Литература: </w:t>
      </w:r>
      <w:r w:rsidRPr="00BF6596">
        <w:rPr>
          <w:rFonts w:ascii="Times New Roman" w:hAnsi="Times New Roman" w:cs="Times New Roman"/>
          <w:bCs/>
          <w:sz w:val="28"/>
          <w:szCs w:val="28"/>
        </w:rPr>
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</w:t>
      </w:r>
      <w:r w:rsidRPr="00BF6596">
        <w:rPr>
          <w:rFonts w:ascii="Times New Roman" w:hAnsi="Times New Roman" w:cs="Times New Roman"/>
          <w:bCs/>
          <w:sz w:val="28"/>
          <w:szCs w:val="28"/>
        </w:rPr>
        <w:br/>
        <w:t xml:space="preserve">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</w:t>
      </w:r>
      <w:r w:rsidRPr="00BF6596">
        <w:rPr>
          <w:rFonts w:ascii="Times New Roman" w:hAnsi="Times New Roman" w:cs="Times New Roman"/>
          <w:bCs/>
          <w:sz w:val="28"/>
          <w:szCs w:val="28"/>
        </w:rPr>
        <w:lastRenderedPageBreak/>
        <w:t>автора и мнениями участников дискуссии, давать аргументированную оценку прочитанному.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Иностранный язык:</w:t>
      </w:r>
      <w:r w:rsidRPr="00BF6596">
        <w:rPr>
          <w:rFonts w:ascii="Times New Roman" w:hAnsi="Times New Roman" w:cs="Times New Roman"/>
          <w:bCs/>
          <w:sz w:val="28"/>
          <w:szCs w:val="28"/>
        </w:rPr>
        <w:t> развитие умений сравнивать, находить сходства и отличия в культуре и традициях народов России и других стран. 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Информатика:</w:t>
      </w:r>
      <w:r w:rsidRPr="00BF6596">
        <w:rPr>
          <w:rFonts w:ascii="Times New Roman" w:hAnsi="Times New Roman" w:cs="Times New Roman"/>
          <w:bCs/>
          <w:sz w:val="28"/>
          <w:szCs w:val="28"/>
        </w:rPr>
        <w:t> 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История:</w:t>
      </w:r>
      <w:r w:rsidRPr="00BF6596">
        <w:rPr>
          <w:rFonts w:ascii="Times New Roman" w:hAnsi="Times New Roman" w:cs="Times New Roman"/>
          <w:bCs/>
          <w:sz w:val="28"/>
          <w:szCs w:val="28"/>
        </w:rPr>
        <w:t> формирование умений соотносить события истории разных стран и народов с историческими периодами, событиями региональной и мировой 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 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 процессов и знание необходимых фактов, дат, исторических понятий; развитие умений выявлять существенные черты и характерные признаки исторических событий, явлений, процессов, устанавливать причинно-следственные, пространственные, временные связи исторических событий, явлений, процессов изучаемого периода, их взаимосвязь (при наличии) с важнейшими событиями XX — начала XXI вв.; формирование умения определять и аргументировать собственную или предложенную точку зрения с опорой на фактический материал, в том числе используя источники разных типов; приобретение опыта взаимодействия с людьми другой культуры, национальной и религиозной принадлежности на основе национальных ценностей современного российского 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Обществознание: </w:t>
      </w:r>
      <w:r w:rsidRPr="00BF6596">
        <w:rPr>
          <w:rFonts w:ascii="Times New Roman" w:hAnsi="Times New Roman" w:cs="Times New Roman"/>
          <w:bCs/>
          <w:sz w:val="28"/>
          <w:szCs w:val="28"/>
        </w:rPr>
        <w:t xml:space="preserve"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</w:t>
      </w:r>
      <w:r w:rsidRPr="00BF6596">
        <w:rPr>
          <w:rFonts w:ascii="Times New Roman" w:hAnsi="Times New Roman" w:cs="Times New Roman"/>
          <w:bCs/>
          <w:sz w:val="28"/>
          <w:szCs w:val="28"/>
        </w:rPr>
        <w:lastRenderedPageBreak/>
        <w:t>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 правовым и иным видам 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i/>
          <w:iCs/>
          <w:sz w:val="28"/>
          <w:szCs w:val="28"/>
        </w:rPr>
        <w:t>География: </w:t>
      </w:r>
      <w:r w:rsidRPr="00BF6596">
        <w:rPr>
          <w:rFonts w:ascii="Times New Roman" w:hAnsi="Times New Roman" w:cs="Times New Roman"/>
          <w:bCs/>
          <w:sz w:val="28"/>
          <w:szCs w:val="28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</w:t>
      </w:r>
      <w:r w:rsidRPr="00BF6596">
        <w:rPr>
          <w:rFonts w:ascii="Times New Roman" w:hAnsi="Times New Roman" w:cs="Times New Roman"/>
          <w:bCs/>
          <w:sz w:val="28"/>
          <w:szCs w:val="28"/>
        </w:rPr>
        <w:br/>
        <w:t>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0E79" w:rsidRDefault="00000E79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СПОСОБЫ ОЦЕНКИ ДОСТИЖЕНИЯ УЧАЩИМИСЯ </w:t>
      </w: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ПЛАНИРУЕМЫХРЕЗУЛЬТАТОВ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При проведении курса внеурочной деяте</w:t>
      </w:r>
      <w:r w:rsidR="00BF6596">
        <w:rPr>
          <w:rFonts w:ascii="Times New Roman" w:hAnsi="Times New Roman" w:cs="Times New Roman"/>
          <w:sz w:val="28"/>
          <w:szCs w:val="28"/>
        </w:rPr>
        <w:t>льности «Разговоры о важном» в 5-9</w:t>
      </w:r>
      <w:r>
        <w:rPr>
          <w:rFonts w:ascii="Times New Roman" w:hAnsi="Times New Roman" w:cs="Times New Roman"/>
          <w:sz w:val="28"/>
          <w:szCs w:val="28"/>
        </w:rPr>
        <w:t xml:space="preserve"> классах применяется зачё</w:t>
      </w:r>
      <w:r w:rsidRPr="00F54B3D">
        <w:rPr>
          <w:rFonts w:ascii="Times New Roman" w:hAnsi="Times New Roman" w:cs="Times New Roman"/>
          <w:sz w:val="28"/>
          <w:szCs w:val="28"/>
        </w:rPr>
        <w:t>тная система.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6596" w:rsidRDefault="00BF6596" w:rsidP="00BF6596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BF6596" w:rsidSect="00000E79">
          <w:footerReference w:type="default" r:id="rId9"/>
          <w:pgSz w:w="11906" w:h="16838"/>
          <w:pgMar w:top="709" w:right="850" w:bottom="568" w:left="1276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3"/>
          <w:cols w:space="708"/>
          <w:docGrid w:linePitch="360"/>
        </w:sectPr>
      </w:pPr>
    </w:p>
    <w:p w:rsidR="00F54B3D" w:rsidRDefault="00F54B3D" w:rsidP="00BF6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lastRenderedPageBreak/>
        <w:t>РАЗДЕЛ IV. ТЕМАТИЧЕСКОЕ ПЛАНИРОВАНИЕ С ОПРЕДЕЛЕНИЕМ ОСНОВНЫХ ВИДОВ УЧЕБНОЙ ДЕЯТЕЛЬНОСТИ ОБУЧАЮЩИХСЯ</w:t>
      </w:r>
      <w:r w:rsidR="00BF6596">
        <w:rPr>
          <w:rFonts w:ascii="Times New Roman" w:hAnsi="Times New Roman" w:cs="Times New Roman"/>
          <w:b/>
          <w:sz w:val="28"/>
          <w:szCs w:val="28"/>
        </w:rPr>
        <w:t xml:space="preserve"> (5–7 и 8–9</w:t>
      </w:r>
      <w:r w:rsidRPr="00F54B3D">
        <w:rPr>
          <w:rFonts w:ascii="Times New Roman" w:hAnsi="Times New Roman" w:cs="Times New Roman"/>
          <w:b/>
          <w:sz w:val="28"/>
          <w:szCs w:val="28"/>
        </w:rPr>
        <w:t xml:space="preserve"> классы)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47"/>
        <w:gridCol w:w="1888"/>
        <w:gridCol w:w="777"/>
        <w:gridCol w:w="6781"/>
        <w:gridCol w:w="3015"/>
        <w:gridCol w:w="2229"/>
      </w:tblGrid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88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77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6781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</w:p>
        </w:tc>
        <w:tc>
          <w:tcPr>
            <w:tcW w:w="3015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виды дея-ти</w:t>
            </w:r>
          </w:p>
        </w:tc>
        <w:tc>
          <w:tcPr>
            <w:tcW w:w="2229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Цифровые ресурсы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8" w:type="dxa"/>
          </w:tcPr>
          <w:p w:rsidR="00F54B3D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Зачем человеку учиться?</w:t>
            </w: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 Формирующиеся ценности: жизнь, созидательный труд, патриотизм</w:t>
            </w:r>
          </w:p>
        </w:tc>
        <w:tc>
          <w:tcPr>
            <w:tcW w:w="3015" w:type="dxa"/>
          </w:tcPr>
          <w:p w:rsidR="00F54B3D" w:rsidRPr="00F54B3D" w:rsidRDefault="006D2B0F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="00FB340C"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="00FB340C"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340C"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340C"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340C"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340C"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Русский язык в эпоху</w:t>
            </w:r>
          </w:p>
          <w:p w:rsidR="00C13AD1" w:rsidRPr="00C13AD1" w:rsidRDefault="00C13AD1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цифровых технологий</w:t>
            </w:r>
          </w:p>
          <w:p w:rsidR="00F54B3D" w:rsidRPr="00F54B3D" w:rsidRDefault="00F54B3D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 Формирующиеся ценности: высокие нравственные идеалы, патриотизм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Цифровой суверенитет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страны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Формирующиеся ценности: патриотизм, права и свободы человека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Мирный атом.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День работника атомной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промышленности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 Формирующиеся ценности: патриотизм, созидательный труд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 творчестве.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Ко Дню музыки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 xml:space="preserve">Русская культура — признанное мировое достояние человечества. </w:t>
            </w:r>
            <w:r w:rsidRPr="00811A98">
              <w:rPr>
                <w:rFonts w:ascii="Times New Roman" w:hAnsi="Times New Roman" w:cs="Times New Roman"/>
              </w:rPr>
              <w:lastRenderedPageBreak/>
              <w:t>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lastRenderedPageBreak/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Что такое уважение?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учителя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понять друг друга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разным поколениям?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Формирующиеся ценности: крепкая семья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 городах России.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народного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единства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Общество безграничных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возможностей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Формирующиеся ценности: жизнь, взаимоуважение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Селекция и генетика.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 170-летию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И. В. Мичурина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настоящего. Открытия И. В. Мичурина и их влияние на развитие страны. Возможности для подрастающего поколения в познании мира и личном развитии. Формирующиеся ценности: патриотизм, высокие нравственные идеалы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решать конфликты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справляться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 трудностями.</w:t>
            </w:r>
          </w:p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психолога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11A98">
              <w:rPr>
                <w:rFonts w:ascii="Times New Roman" w:hAnsi="Times New Roman" w:cs="Times New Roman"/>
              </w:rPr>
              <w:t>внимание друг к другу как залог преодоления трудностей. Правила разрешения конфликтных ситуаций. Формирующиеся ценности: взаимопомощь, взаимоуважение, коллективизм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Профессия — жизнь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спасать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C13AD1" w:rsidRPr="00F54B3D" w:rsidRDefault="00C13AD1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Домашние питомцы.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Всемирный день питомца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приобщении с животными. Формирующиеся ценности: милосердие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Россия — страна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победителей.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Героев Отечества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Закон и справедливость.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Ко Дню Конституции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</w:t>
            </w:r>
            <w:r w:rsidRPr="00FB340C">
              <w:rPr>
                <w:rFonts w:ascii="Times New Roman" w:hAnsi="Times New Roman" w:cs="Times New Roman"/>
              </w:rPr>
              <w:lastRenderedPageBreak/>
              <w:t>ценность. Справедливость — одна из важнейших духовно</w:t>
            </w:r>
            <w:r>
              <w:rPr>
                <w:rFonts w:ascii="Times New Roman" w:hAnsi="Times New Roman" w:cs="Times New Roman"/>
              </w:rPr>
              <w:t>-</w:t>
            </w:r>
            <w:r w:rsidRPr="00FB340C">
              <w:rPr>
                <w:rFonts w:ascii="Times New Roman" w:hAnsi="Times New Roman" w:cs="Times New Roman"/>
              </w:rPr>
              <w:t>нравственных ценностей российского общества. Знание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lastRenderedPageBreak/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888" w:type="dxa"/>
          </w:tcPr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Совесть внутри нас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Формирующиеся ценности: патриотизм,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Календарь полезных дел.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Новогоднее занятие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создают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мультфильмы?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Мультипликация,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анимация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Формирующиеся ценности: приоритет духовного над материальным, гуманизм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Музейное дело. 170 лет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Третьяковской галерее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Формирующиеся ценности: приоритет духовного над материальным, служение Отечеству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88" w:type="dxa"/>
          </w:tcPr>
          <w:p w:rsidR="00C13AD1" w:rsidRPr="00C13AD1" w:rsidRDefault="00FF24DB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создавать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свой </w:t>
            </w:r>
            <w:r w:rsidR="00C13AD1" w:rsidRPr="00C13AD1">
              <w:rPr>
                <w:rFonts w:ascii="Times New Roman" w:hAnsi="Times New Roman" w:cs="Times New Roman"/>
              </w:rPr>
              <w:t>бизнес?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 xml:space="preserve">Бизнес — ответственный выбор человека, возможность реализовать </w:t>
            </w:r>
            <w:r w:rsidRPr="00FB340C">
              <w:rPr>
                <w:rFonts w:ascii="Times New Roman" w:hAnsi="Times New Roman" w:cs="Times New Roman"/>
              </w:rPr>
              <w:lastRenderedPageBreak/>
              <w:t>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 Формирующиеся ценности: коллективизм,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lastRenderedPageBreak/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Есть ли у знания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границы? Ко Дню науки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ind w:hanging="11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Формирующиеся ценности: патриотизм,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Слушать, слышать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договариваться.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Кто такие дипломаты?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:rsidR="00FB340C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Герой с соседнего двора.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Региональный урок ко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Дню защитника</w:t>
            </w:r>
          </w:p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Отечества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88" w:type="dxa"/>
          </w:tcPr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День наставника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r w:rsidRPr="00FB340C">
              <w:rPr>
                <w:rFonts w:ascii="Times New Roman" w:hAnsi="Times New Roman" w:cs="Times New Roman"/>
              </w:rPr>
              <w:lastRenderedPageBreak/>
              <w:t>Формирующиеся ценности: служение Отечеству,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888" w:type="dxa"/>
          </w:tcPr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Всемирный день поэзии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 Формирующиеся ценности: приоритет духовного над материальным,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Большой. За кулисами.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250 лет Большому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театру и 150 лет Союзу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театральных деятелей</w:t>
            </w:r>
          </w:p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Формирующиеся ценности: приоритет духовного над материальным,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88" w:type="dxa"/>
          </w:tcPr>
          <w:p w:rsidR="00C13AD1" w:rsidRPr="00C13AD1" w:rsidRDefault="00FF24DB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справляться с </w:t>
            </w:r>
            <w:r w:rsidR="00C13AD1" w:rsidRPr="00C13AD1">
              <w:rPr>
                <w:rFonts w:ascii="Times New Roman" w:hAnsi="Times New Roman" w:cs="Times New Roman"/>
              </w:rPr>
              <w:t>волнением?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Формирующиеся ценности: жизнь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65 лет триумфа.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космонавтики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Формирующиеся ценности: служение Отечеству, историческая </w:t>
            </w:r>
            <w:r w:rsidRPr="00FB340C">
              <w:rPr>
                <w:rFonts w:ascii="Times New Roman" w:hAnsi="Times New Roman" w:cs="Times New Roman"/>
              </w:rPr>
              <w:lastRenderedPageBreak/>
              <w:t>память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мусор получает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«вторую жизнь»?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Технологии переработки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</w:t>
            </w:r>
            <w:r w:rsidRPr="00FB340C"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Что значит работать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 команде? Сила команды.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труда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Песни о войне. Ко Дню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Победы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Ценности, которые нас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объединяют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6D2B0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Занятие проходит по итогам всех занятий года. Ценности — это ориентир, который помогает поступать правильно и ответствен - 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22 Формирующиеся ценности: традиционные российские духовно</w:t>
            </w:r>
            <w:r>
              <w:rPr>
                <w:rFonts w:ascii="Times New Roman" w:hAnsi="Times New Roman" w:cs="Times New Roman"/>
              </w:rPr>
              <w:t>-</w:t>
            </w:r>
            <w:r w:rsidRPr="00FB340C">
              <w:rPr>
                <w:rFonts w:ascii="Times New Roman" w:hAnsi="Times New Roman" w:cs="Times New Roman"/>
              </w:rPr>
              <w:t>нравственные ценности</w:t>
            </w:r>
          </w:p>
        </w:tc>
        <w:tc>
          <w:tcPr>
            <w:tcW w:w="3015" w:type="dxa"/>
          </w:tcPr>
          <w:p w:rsidR="00DD4D58" w:rsidRPr="00F54B3D" w:rsidRDefault="006D2B0F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3212" w:type="dxa"/>
            <w:gridSpan w:val="3"/>
          </w:tcPr>
          <w:p w:rsidR="00CD783F" w:rsidRPr="00F54B3D" w:rsidRDefault="00CD783F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Общее количество часов по программе </w:t>
            </w:r>
          </w:p>
        </w:tc>
        <w:tc>
          <w:tcPr>
            <w:tcW w:w="6781" w:type="dxa"/>
          </w:tcPr>
          <w:p w:rsidR="00CD783F" w:rsidRPr="00DD4D58" w:rsidRDefault="00CD783F" w:rsidP="00CD783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15" w:type="dxa"/>
          </w:tcPr>
          <w:p w:rsidR="00CD783F" w:rsidRPr="00F54B3D" w:rsidRDefault="00CD783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</w:tcPr>
          <w:p w:rsidR="00CD783F" w:rsidRPr="00F54B3D" w:rsidRDefault="00CD783F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3422F" w:rsidSect="00000E79">
          <w:pgSz w:w="16838" w:h="11906" w:orient="landscape"/>
          <w:pgMar w:top="850" w:right="568" w:bottom="851" w:left="709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33422F" w:rsidRDefault="006D2B0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(5–7 и 8–9</w:t>
      </w:r>
      <w:r w:rsidR="0033422F" w:rsidRPr="00F54B3D">
        <w:rPr>
          <w:rFonts w:ascii="Times New Roman" w:hAnsi="Times New Roman" w:cs="Times New Roman"/>
          <w:b/>
          <w:sz w:val="28"/>
          <w:szCs w:val="28"/>
        </w:rPr>
        <w:t xml:space="preserve"> классы)</w:t>
      </w: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7C2906" w:rsidTr="00981A8F">
        <w:trPr>
          <w:trHeight w:val="299"/>
          <w:jc w:val="center"/>
        </w:trPr>
        <w:tc>
          <w:tcPr>
            <w:tcW w:w="846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1701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C2906" w:rsidTr="007C2906">
        <w:trPr>
          <w:trHeight w:val="281"/>
          <w:jc w:val="center"/>
        </w:trPr>
        <w:tc>
          <w:tcPr>
            <w:tcW w:w="846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Зачем человеку учиться?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trHeight w:val="316"/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7C2906" w:rsidRPr="00F54B3D" w:rsidRDefault="007C2906" w:rsidP="007C290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Русский язык в эпохуцифровых технологий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Циф</w:t>
            </w:r>
            <w:r>
              <w:rPr>
                <w:rFonts w:ascii="Times New Roman" w:hAnsi="Times New Roman" w:cs="Times New Roman"/>
              </w:rPr>
              <w:t>ровой суверенитет страны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Мирный атом. День работника атомной </w:t>
            </w:r>
            <w:r w:rsidRPr="00C13AD1">
              <w:rPr>
                <w:rFonts w:ascii="Times New Roman" w:hAnsi="Times New Roman" w:cs="Times New Roman"/>
              </w:rPr>
              <w:t>пром</w:t>
            </w:r>
            <w:r>
              <w:rPr>
                <w:rFonts w:ascii="Times New Roman" w:hAnsi="Times New Roman" w:cs="Times New Roman"/>
              </w:rPr>
              <w:t>ышленности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творчестве. Ко Дню музыки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уважение? Ко Дню учителя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понять друг друга разным поколениям?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городах России. Ко Дню народного единства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 безграничных </w:t>
            </w:r>
            <w:r w:rsidRPr="00C13AD1">
              <w:rPr>
                <w:rFonts w:ascii="Times New Roman" w:hAnsi="Times New Roman" w:cs="Times New Roman"/>
              </w:rPr>
              <w:t>возможнос</w:t>
            </w:r>
            <w:r>
              <w:rPr>
                <w:rFonts w:ascii="Times New Roman" w:hAnsi="Times New Roman" w:cs="Times New Roman"/>
              </w:rPr>
              <w:t>тей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Селекция и генетика. К 170-летию И. В. Мичурина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Профессия — жизнь спасать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Домашние питомцы. Всемирный день питомца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— страна победителей. Ко Дню Героев Отечества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 и справедливость. Ко Дню Конституции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Совесть внутри нас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Календарь полезных дел. Новогоднее занятие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создают мультфильмы? Мультипликация, анимация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19.01.2026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Музейное дело. 170 лет Третьяковской галерее</w:t>
            </w:r>
          </w:p>
        </w:tc>
        <w:tc>
          <w:tcPr>
            <w:tcW w:w="1701" w:type="dxa"/>
          </w:tcPr>
          <w:p w:rsidR="0006597E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создавать свой бизнес?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ли у знания границы? Ко Дню науки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Слушать, слышать и договариваться. Кто такие дипломаты?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Герой с соседне</w:t>
            </w:r>
            <w:r>
              <w:rPr>
                <w:rFonts w:ascii="Times New Roman" w:hAnsi="Times New Roman" w:cs="Times New Roman"/>
              </w:rPr>
              <w:t>го двора. Региональный урок ко Дню защитника Отечества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День наставника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Всемирный день поэзии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справляться с </w:t>
            </w:r>
            <w:r w:rsidRPr="00C13AD1">
              <w:rPr>
                <w:rFonts w:ascii="Times New Roman" w:hAnsi="Times New Roman" w:cs="Times New Roman"/>
              </w:rPr>
              <w:t>волнением?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65 лет триумфа</w:t>
            </w:r>
            <w:r>
              <w:rPr>
                <w:rFonts w:ascii="Times New Roman" w:hAnsi="Times New Roman" w:cs="Times New Roman"/>
              </w:rPr>
              <w:t>. Ко Дню космонавтики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мусор получает «вторую жизнь»? Технологии переработки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значит работать в команде? Сила команды. Ко Дню труда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Песни о войне. Ко Дню Победы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38" w:type="dxa"/>
          </w:tcPr>
          <w:p w:rsidR="0006597E" w:rsidRPr="00C13AD1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Ценности, которые нас </w:t>
            </w:r>
            <w:r w:rsidRPr="00C13AD1">
              <w:rPr>
                <w:rFonts w:ascii="Times New Roman" w:hAnsi="Times New Roman" w:cs="Times New Roman"/>
              </w:rPr>
              <w:t>объединяют</w:t>
            </w:r>
          </w:p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981A8F">
        <w:trPr>
          <w:jc w:val="center"/>
        </w:trPr>
        <w:tc>
          <w:tcPr>
            <w:tcW w:w="8784" w:type="dxa"/>
            <w:gridSpan w:val="2"/>
          </w:tcPr>
          <w:p w:rsidR="0006597E" w:rsidRPr="0006597E" w:rsidRDefault="0006597E" w:rsidP="0006597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06597E" w:rsidRPr="0006597E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3422F" w:rsidRPr="00F54B3D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06597E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422F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6597E" w:rsidSect="0033422F">
          <w:pgSz w:w="16838" w:h="11906" w:orient="landscape"/>
          <w:pgMar w:top="851" w:right="709" w:bottom="850" w:left="56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>РАЗДЕЛ VI. УЧЕБНО-МЕТОДИЧЕСКОЕ ОБЕСПЕЧЕНИЕ</w:t>
      </w: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ОБРАЗОВАТЕЛЬНОГО ПРОЦЕССА</w:t>
      </w: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ЦИФРОВЫЕ ОБРАЗОВАТЕЛЬНЫЕ РЕСУРСЫ И РЕСУРСЫ СЕТИ ИНТЕРНЕТ </w:t>
      </w:r>
      <w:hyperlink r:id="rId10" w:history="1">
        <w:r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https://m.edsoo.ru/</w:t>
        </w:r>
      </w:hyperlink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456C59" w:rsidRDefault="00B60668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11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www.prosv.ru</w:t>
        </w:r>
      </w:hyperlink>
      <w:r w:rsid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 — /spotlight/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— издательство «Просвещение». </w:t>
      </w:r>
    </w:p>
    <w:p w:rsidR="00456C59" w:rsidRDefault="00B60668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12" w:history="1">
        <w:r w:rsidR="00456C59" w:rsidRPr="00B93D0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https://fipi.ru/</w:t>
        </w:r>
      </w:hyperlink>
      <w:r w:rsidR="00456C5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456C59" w:rsidRDefault="00B60668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13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https://kb.bvbinfo.ru/?section=vneurochnaya-deyatelnost</w:t>
        </w:r>
      </w:hyperlink>
      <w:r w:rsid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6D2B0F" w:rsidRDefault="00B60668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14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https://разговорыоважном.рф</w:t>
        </w:r>
      </w:hyperlink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06597E" w:rsidRPr="0006597E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</w:pPr>
      <w:r w:rsidRPr="006D2B0F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 xml:space="preserve">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Материально-техническое обеспечение</w:t>
      </w:r>
    </w:p>
    <w:p w:rsidR="0006597E" w:rsidRPr="0006597E" w:rsidRDefault="00310B5C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ноутбук;</w:t>
      </w:r>
    </w:p>
    <w:p w:rsidR="001A7203" w:rsidRPr="00557D11" w:rsidRDefault="00310B5C" w:rsidP="007905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мультимедийные (цифровые) средства.</w:t>
      </w:r>
    </w:p>
    <w:sectPr w:rsidR="001A7203" w:rsidRPr="00557D11" w:rsidSect="0006597E">
      <w:pgSz w:w="11906" w:h="16838"/>
      <w:pgMar w:top="709" w:right="850" w:bottom="568" w:left="851" w:header="708" w:footer="708" w:gutter="0"/>
      <w:pgBorders w:offsetFrom="page">
        <w:top w:val="thinThickSmallGap" w:sz="12" w:space="24" w:color="002060"/>
        <w:left w:val="thinThickSmallGap" w:sz="12" w:space="24" w:color="002060"/>
        <w:bottom w:val="thickThinSmallGap" w:sz="12" w:space="24" w:color="002060"/>
        <w:right w:val="thickThinSmallGap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668" w:rsidRDefault="00B60668" w:rsidP="00685593">
      <w:pPr>
        <w:spacing w:after="0" w:line="240" w:lineRule="auto"/>
      </w:pPr>
      <w:r>
        <w:separator/>
      </w:r>
    </w:p>
  </w:endnote>
  <w:endnote w:type="continuationSeparator" w:id="0">
    <w:p w:rsidR="00B60668" w:rsidRDefault="00B60668" w:rsidP="0068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726875"/>
      <w:docPartObj>
        <w:docPartGallery w:val="Page Numbers (Bottom of Page)"/>
        <w:docPartUnique/>
      </w:docPartObj>
    </w:sdtPr>
    <w:sdtEndPr/>
    <w:sdtContent>
      <w:p w:rsidR="00000E79" w:rsidRDefault="00B60668">
        <w:pPr>
          <w:pStyle w:val="a9"/>
          <w:jc w:val="center"/>
        </w:pPr>
      </w:p>
    </w:sdtContent>
  </w:sdt>
  <w:p w:rsidR="00FF5D5D" w:rsidRDefault="00FF5D5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726878"/>
      <w:docPartObj>
        <w:docPartGallery w:val="Page Numbers (Bottom of Page)"/>
        <w:docPartUnique/>
      </w:docPartObj>
    </w:sdtPr>
    <w:sdtEndPr/>
    <w:sdtContent>
      <w:p w:rsidR="00000E79" w:rsidRDefault="00B6066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40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00E79" w:rsidRDefault="00000E7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668" w:rsidRDefault="00B60668" w:rsidP="00685593">
      <w:pPr>
        <w:spacing w:after="0" w:line="240" w:lineRule="auto"/>
      </w:pPr>
      <w:r>
        <w:separator/>
      </w:r>
    </w:p>
  </w:footnote>
  <w:footnote w:type="continuationSeparator" w:id="0">
    <w:p w:rsidR="00B60668" w:rsidRDefault="00B60668" w:rsidP="00685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7AE"/>
    <w:multiLevelType w:val="hybridMultilevel"/>
    <w:tmpl w:val="8E42E7BA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147B6D7F"/>
    <w:multiLevelType w:val="hybridMultilevel"/>
    <w:tmpl w:val="4664E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E6529"/>
    <w:multiLevelType w:val="multilevel"/>
    <w:tmpl w:val="45A4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8B840CA"/>
    <w:multiLevelType w:val="hybridMultilevel"/>
    <w:tmpl w:val="CD2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119"/>
    <w:rsid w:val="00000E79"/>
    <w:rsid w:val="0006597E"/>
    <w:rsid w:val="00126119"/>
    <w:rsid w:val="001A7203"/>
    <w:rsid w:val="001F0A2F"/>
    <w:rsid w:val="00244041"/>
    <w:rsid w:val="00310B5C"/>
    <w:rsid w:val="00322F68"/>
    <w:rsid w:val="0033422F"/>
    <w:rsid w:val="00407BF4"/>
    <w:rsid w:val="00456C59"/>
    <w:rsid w:val="0050517A"/>
    <w:rsid w:val="00557D11"/>
    <w:rsid w:val="00651544"/>
    <w:rsid w:val="00685593"/>
    <w:rsid w:val="006D2B0F"/>
    <w:rsid w:val="00743A31"/>
    <w:rsid w:val="0079052B"/>
    <w:rsid w:val="007C2906"/>
    <w:rsid w:val="007D53E0"/>
    <w:rsid w:val="00811A98"/>
    <w:rsid w:val="00981A8F"/>
    <w:rsid w:val="00AD7D2C"/>
    <w:rsid w:val="00B60668"/>
    <w:rsid w:val="00B8201E"/>
    <w:rsid w:val="00B909F5"/>
    <w:rsid w:val="00BD1D0E"/>
    <w:rsid w:val="00BE1CA5"/>
    <w:rsid w:val="00BF6596"/>
    <w:rsid w:val="00C13AD1"/>
    <w:rsid w:val="00C86BF1"/>
    <w:rsid w:val="00CD783F"/>
    <w:rsid w:val="00DD4D58"/>
    <w:rsid w:val="00F54B3D"/>
    <w:rsid w:val="00F71681"/>
    <w:rsid w:val="00F97810"/>
    <w:rsid w:val="00FB340C"/>
    <w:rsid w:val="00FF24DB"/>
    <w:rsid w:val="00FF5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31333A-7C84-4D31-B0C2-B1141983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1">
    <w:name w:val="Сетка таблицы1101"/>
    <w:basedOn w:val="a1"/>
    <w:uiPriority w:val="59"/>
    <w:rsid w:val="00557D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7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5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597E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685593"/>
  </w:style>
  <w:style w:type="paragraph" w:styleId="a7">
    <w:name w:val="header"/>
    <w:basedOn w:val="a"/>
    <w:link w:val="a8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593"/>
  </w:style>
  <w:style w:type="paragraph" w:styleId="a9">
    <w:name w:val="footer"/>
    <w:basedOn w:val="a"/>
    <w:link w:val="aa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4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4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00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85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47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8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55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5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1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3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1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kb.bvbinfo.ru/?section=vneurochnaya-deyatelno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ipi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&#1088;&#1072;&#1079;&#1075;&#1086;&#1074;&#1086;&#1088;&#1099;&#1086;&#1074;&#1072;&#1078;&#1085;&#1086;&#1084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A4684-5FE5-4A55-8D25-D363C507E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8534</Words>
  <Characters>48648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гимназия8</cp:lastModifiedBy>
  <cp:revision>5</cp:revision>
  <cp:lastPrinted>2025-11-27T20:48:00Z</cp:lastPrinted>
  <dcterms:created xsi:type="dcterms:W3CDTF">2025-11-18T21:47:00Z</dcterms:created>
  <dcterms:modified xsi:type="dcterms:W3CDTF">2026-08-01T23:45:00Z</dcterms:modified>
</cp:coreProperties>
</file>